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31" w:rsidRPr="00481731" w:rsidRDefault="00481731" w:rsidP="00481731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FF28D3">
        <w:rPr>
          <w:rFonts w:ascii="Times New Roman" w:hAnsi="Times New Roman" w:cs="Times New Roman"/>
          <w:b w:val="0"/>
          <w:color w:val="auto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</w:rPr>
        <w:t>1</w:t>
      </w:r>
    </w:p>
    <w:p w:rsidR="00481731" w:rsidRDefault="00481731" w:rsidP="00481731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731" w:rsidRDefault="00481731" w:rsidP="0048173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B9">
        <w:rPr>
          <w:rFonts w:ascii="Times New Roman" w:hAnsi="Times New Roman" w:cs="Times New Roman"/>
          <w:b/>
          <w:sz w:val="28"/>
          <w:szCs w:val="28"/>
        </w:rPr>
        <w:t>Перечень заявок, рекомендуемых для поддержки по конкурсному отбору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</w:t>
      </w:r>
      <w:r w:rsidRPr="00DA03B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A03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731" w:rsidRPr="00DA03B9" w:rsidRDefault="00481731" w:rsidP="0048173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03B9">
        <w:rPr>
          <w:rFonts w:ascii="Times New Roman" w:eastAsia="Times New Roman" w:hAnsi="Times New Roman" w:cs="Times New Roman"/>
          <w:b/>
          <w:sz w:val="28"/>
          <w:szCs w:val="28"/>
        </w:rPr>
        <w:t>«Поддержка Центров Молодежного Инновационного Творчества» (шифр:</w:t>
      </w:r>
      <w:proofErr w:type="gramEnd"/>
      <w:r w:rsidRPr="00DA03B9">
        <w:rPr>
          <w:rFonts w:ascii="Times New Roman" w:eastAsia="Times New Roman" w:hAnsi="Times New Roman" w:cs="Times New Roman"/>
          <w:b/>
          <w:sz w:val="28"/>
          <w:szCs w:val="28"/>
        </w:rPr>
        <w:t xml:space="preserve"> ЦМИТ II. Инфра (лот 2))</w:t>
      </w:r>
    </w:p>
    <w:p w:rsidR="00481731" w:rsidRPr="00DA03B9" w:rsidRDefault="00481731" w:rsidP="004817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311"/>
        <w:gridCol w:w="2612"/>
        <w:gridCol w:w="6481"/>
        <w:gridCol w:w="1902"/>
        <w:gridCol w:w="1512"/>
      </w:tblGrid>
      <w:tr w:rsidR="00481731" w:rsidRPr="00DA03B9" w:rsidTr="00590923">
        <w:trPr>
          <w:trHeight w:val="20"/>
          <w:tblHeader/>
          <w:jc w:val="center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481731" w:rsidRPr="00DA03B9" w:rsidRDefault="00481731" w:rsidP="0059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A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A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1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:rsidR="00481731" w:rsidRPr="00DA03B9" w:rsidRDefault="00481731" w:rsidP="0059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261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:rsidR="00481731" w:rsidRPr="00DA03B9" w:rsidRDefault="00481731" w:rsidP="0059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648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:rsidR="00481731" w:rsidRPr="00DA03B9" w:rsidRDefault="00481731" w:rsidP="0059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190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:rsidR="00481731" w:rsidRPr="00DA03B9" w:rsidRDefault="00481731" w:rsidP="0059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1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:rsidR="00481731" w:rsidRPr="00DA03B9" w:rsidRDefault="00481731" w:rsidP="0059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гранта, рублей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561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8" w:right="-3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ЦМИТ-И-16427</w:t>
            </w:r>
          </w:p>
        </w:tc>
        <w:tc>
          <w:tcPr>
            <w:tcW w:w="26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ООО "АЙ-КОМПАНИ"</w:t>
            </w:r>
          </w:p>
        </w:tc>
        <w:tc>
          <w:tcPr>
            <w:tcW w:w="6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Конкурс технических проектов учащихся и студентов, посещающих ЦМИ</w:t>
            </w:r>
            <w:proofErr w:type="gram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</w:t>
            </w:r>
            <w:proofErr w:type="spellStart"/>
            <w:proofErr w:type="gram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</w:p>
        </w:tc>
        <w:tc>
          <w:tcPr>
            <w:tcW w:w="15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1 000 000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561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8" w:right="-3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ЦМИТ-И-16516</w:t>
            </w:r>
          </w:p>
        </w:tc>
        <w:tc>
          <w:tcPr>
            <w:tcW w:w="26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РеакторЛаб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сийский интернет-конкурс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ЦМИТ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</w:t>
            </w:r>
            <w:proofErr w:type="gram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5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600 000</w:t>
            </w:r>
            <w:r w:rsidRPr="00DA0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561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8" w:right="-3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ЦМИТ-И-16534</w:t>
            </w:r>
          </w:p>
        </w:tc>
        <w:tc>
          <w:tcPr>
            <w:tcW w:w="26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Бадалова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 Лейла Рашидовна</w:t>
            </w:r>
          </w:p>
        </w:tc>
        <w:tc>
          <w:tcPr>
            <w:tcW w:w="6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Технико-экономическая игра "Эволюция бизнеса"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gram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5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2 000 000</w:t>
            </w: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561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8" w:right="-3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ЦМИТ-И-16574</w:t>
            </w:r>
          </w:p>
        </w:tc>
        <w:tc>
          <w:tcPr>
            <w:tcW w:w="26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ООО «ЦИИ»</w:t>
            </w:r>
          </w:p>
        </w:tc>
        <w:tc>
          <w:tcPr>
            <w:tcW w:w="6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Мастер-тренер: программа для специалистов ЦМИТ по организации проектной деятельности учащихся и студентов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</w:t>
            </w:r>
            <w:proofErr w:type="gram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5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500 000</w:t>
            </w:r>
            <w:r w:rsidRPr="00DA0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561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8" w:right="-3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ЦМИТ-И-16684</w:t>
            </w:r>
          </w:p>
        </w:tc>
        <w:tc>
          <w:tcPr>
            <w:tcW w:w="26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Профвыбор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естественно-научных и инженерных проектов учащихся и студентов "Реактор"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2 000 000</w:t>
            </w: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561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8" w:right="-3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ЦМИТ-И-16729</w:t>
            </w:r>
          </w:p>
        </w:tc>
        <w:tc>
          <w:tcPr>
            <w:tcW w:w="26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ООО "ИНТЕЛЛОС"</w:t>
            </w:r>
          </w:p>
        </w:tc>
        <w:tc>
          <w:tcPr>
            <w:tcW w:w="6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школьного мероприятия в рамках слета молодых 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инноваторов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, изобретателей и рационализаторов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5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2 000 000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561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8" w:right="-3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ЦМИТ-И-16835</w:t>
            </w:r>
          </w:p>
        </w:tc>
        <w:tc>
          <w:tcPr>
            <w:tcW w:w="26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ООО "ПРОФИД"</w:t>
            </w:r>
          </w:p>
        </w:tc>
        <w:tc>
          <w:tcPr>
            <w:tcW w:w="6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Гости из будущего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Липецкая обл</w:t>
            </w:r>
          </w:p>
        </w:tc>
        <w:tc>
          <w:tcPr>
            <w:tcW w:w="15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2 000 000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561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8" w:right="-3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ЦМИТ-И-16851</w:t>
            </w:r>
          </w:p>
        </w:tc>
        <w:tc>
          <w:tcPr>
            <w:tcW w:w="26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ООО "Фотомеханика 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Рисёч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проектных работ молодежи технической, инженерной и инновационной направленности "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Техномейкер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5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2 000 000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561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8" w:right="-3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ЦМИТ-И-16872</w:t>
            </w:r>
          </w:p>
        </w:tc>
        <w:tc>
          <w:tcPr>
            <w:tcW w:w="26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Ларза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и проведение обучающей программы для специалистов ЦМИТ по организации научно-технических проектных лагерей для учащихся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2 000 000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561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8" w:right="-3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ЦМИТ-И-16912</w:t>
            </w:r>
          </w:p>
        </w:tc>
        <w:tc>
          <w:tcPr>
            <w:tcW w:w="26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ТехноТворчество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 Плюс"</w:t>
            </w:r>
          </w:p>
        </w:tc>
        <w:tc>
          <w:tcPr>
            <w:tcW w:w="6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Обучающая программа для специалистов и администраторов ЦМИТ "Организация проектной деятельности учащихся и студентов в условиях совместных сетевых программ с образовательными организациями"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2 000 000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561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8" w:right="-3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</w:t>
            </w:r>
            <w:r w:rsidRPr="00DA0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16991</w:t>
            </w:r>
          </w:p>
        </w:tc>
        <w:tc>
          <w:tcPr>
            <w:tcW w:w="26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ФормБюро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инженерному авиа-моделирования </w:t>
            </w:r>
            <w:r w:rsidRPr="00DA0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радиоуправляемых беспилотных летательных аппаратов (БПЛА)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Красноярский </w:t>
            </w:r>
            <w:r w:rsidRPr="00DA0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</w:t>
            </w:r>
          </w:p>
        </w:tc>
        <w:tc>
          <w:tcPr>
            <w:tcW w:w="15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2 000 000</w:t>
            </w: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561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8" w:right="-3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ЦМИТ-И-17010</w:t>
            </w:r>
          </w:p>
        </w:tc>
        <w:tc>
          <w:tcPr>
            <w:tcW w:w="26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ООО "ЦМИТ "Пионер"</w:t>
            </w:r>
          </w:p>
        </w:tc>
        <w:tc>
          <w:tcPr>
            <w:tcW w:w="6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Всероссийский техно-фестиваль "Байкал-2016"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Бурятия 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5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1 500 000</w:t>
            </w: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561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8" w:right="-3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ЦМИТ-И-17120</w:t>
            </w:r>
          </w:p>
        </w:tc>
        <w:tc>
          <w:tcPr>
            <w:tcW w:w="26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ООО "Альянс Медиа Стратегия"</w:t>
            </w:r>
          </w:p>
        </w:tc>
        <w:tc>
          <w:tcPr>
            <w:tcW w:w="6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ШУСТРИК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1 880 000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561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8" w:right="-3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ЦМИТ-И-17167</w:t>
            </w:r>
          </w:p>
        </w:tc>
        <w:tc>
          <w:tcPr>
            <w:tcW w:w="26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ООО "РОСТ"</w:t>
            </w:r>
          </w:p>
        </w:tc>
        <w:tc>
          <w:tcPr>
            <w:tcW w:w="6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Всероссийская школа руководителей ЦМИТ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1 920 000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561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8" w:right="-3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ЦМИТ-И-17170</w:t>
            </w:r>
          </w:p>
        </w:tc>
        <w:tc>
          <w:tcPr>
            <w:tcW w:w="26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ООО "Лаборатория цифрового производства"</w:t>
            </w:r>
          </w:p>
        </w:tc>
        <w:tc>
          <w:tcPr>
            <w:tcW w:w="6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Конкурс по 3д-моделированию и 3д-печати "в3Думай"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Тюменская обл</w:t>
            </w:r>
          </w:p>
        </w:tc>
        <w:tc>
          <w:tcPr>
            <w:tcW w:w="15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1 400 000</w:t>
            </w: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561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8" w:right="-3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ЦМИТ-И-17188</w:t>
            </w:r>
          </w:p>
        </w:tc>
        <w:tc>
          <w:tcPr>
            <w:tcW w:w="26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ИД "ЦЕНТР ПРЕСС-ПРО"</w:t>
            </w:r>
          </w:p>
        </w:tc>
        <w:tc>
          <w:tcPr>
            <w:tcW w:w="6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и 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оборазовательная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innokids</w:t>
            </w:r>
            <w:proofErr w:type="spellEnd"/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1 960 000</w:t>
            </w: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561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8" w:right="-3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ЦМИТ-И-17221</w:t>
            </w:r>
          </w:p>
        </w:tc>
        <w:tc>
          <w:tcPr>
            <w:tcW w:w="26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АРТ-СИТИ</w:t>
            </w:r>
          </w:p>
        </w:tc>
        <w:tc>
          <w:tcPr>
            <w:tcW w:w="64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Детский Хутор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1 982 760</w:t>
            </w: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81731" w:rsidRPr="00DA03B9" w:rsidRDefault="00481731" w:rsidP="00481731"/>
    <w:p w:rsidR="00481731" w:rsidRPr="002C0ED7" w:rsidRDefault="00481731" w:rsidP="00481731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731" w:rsidRPr="002C0ED7" w:rsidRDefault="00481731" w:rsidP="00481731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731" w:rsidRPr="002C0ED7" w:rsidRDefault="00481731" w:rsidP="00481731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731" w:rsidRPr="002C0ED7" w:rsidRDefault="00481731" w:rsidP="00481731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731" w:rsidRPr="002C0ED7" w:rsidRDefault="00481731" w:rsidP="00481731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731" w:rsidRDefault="00481731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br w:type="page"/>
      </w:r>
    </w:p>
    <w:p w:rsidR="00481731" w:rsidRPr="00DA03B9" w:rsidRDefault="00481731" w:rsidP="0048173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B9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Перечень заявок, не рекомендуемых для поддержки по конкурсному отбору в рамках программы </w:t>
      </w:r>
    </w:p>
    <w:p w:rsidR="00481731" w:rsidRPr="00DA03B9" w:rsidRDefault="00481731" w:rsidP="0048173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03B9">
        <w:rPr>
          <w:rFonts w:ascii="Times New Roman" w:hAnsi="Times New Roman" w:cs="Times New Roman"/>
          <w:b/>
          <w:sz w:val="28"/>
          <w:szCs w:val="28"/>
        </w:rPr>
        <w:t>«Поддержка Центров Молодежного Инновационного Творчества» (шифр:</w:t>
      </w:r>
      <w:proofErr w:type="gramEnd"/>
      <w:r w:rsidRPr="00DA03B9">
        <w:rPr>
          <w:rFonts w:ascii="Times New Roman" w:hAnsi="Times New Roman" w:cs="Times New Roman"/>
          <w:b/>
          <w:sz w:val="28"/>
          <w:szCs w:val="28"/>
        </w:rPr>
        <w:t xml:space="preserve"> ЦМИТ II. Инфра (лот 2))</w:t>
      </w:r>
      <w:r w:rsidRPr="00DA03B9">
        <w:rPr>
          <w:rStyle w:val="ac"/>
          <w:rFonts w:ascii="Times New Roman" w:hAnsi="Times New Roman" w:cs="Times New Roman"/>
          <w:b/>
          <w:sz w:val="28"/>
          <w:szCs w:val="28"/>
        </w:rPr>
        <w:footnoteReference w:customMarkFollows="1" w:id="2"/>
        <w:sym w:font="Symbol" w:char="F02A"/>
      </w:r>
    </w:p>
    <w:p w:rsidR="00481731" w:rsidRPr="00DA03B9" w:rsidRDefault="00481731" w:rsidP="00481731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92"/>
        <w:gridCol w:w="2268"/>
        <w:gridCol w:w="8426"/>
        <w:gridCol w:w="1922"/>
      </w:tblGrid>
      <w:tr w:rsidR="00481731" w:rsidRPr="00DA03B9" w:rsidTr="00590923">
        <w:trPr>
          <w:trHeight w:val="20"/>
          <w:jc w:val="center"/>
        </w:trPr>
        <w:tc>
          <w:tcPr>
            <w:tcW w:w="614" w:type="dxa"/>
            <w:shd w:val="clear" w:color="auto" w:fill="D9D9D9" w:themeFill="background1" w:themeFillShade="D9"/>
            <w:vAlign w:val="center"/>
          </w:tcPr>
          <w:p w:rsidR="00481731" w:rsidRPr="00DA03B9" w:rsidRDefault="00481731" w:rsidP="0059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      </w:t>
            </w:r>
            <w:proofErr w:type="gramStart"/>
            <w:r w:rsidRPr="00DA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A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842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192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Субъект Российской Федерации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614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80" w:right="-29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ЦМИТ-И-16260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ООО "МКС"</w:t>
            </w:r>
          </w:p>
        </w:tc>
        <w:tc>
          <w:tcPr>
            <w:tcW w:w="8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конкурса технического творчества детей и молодежи «Идея»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</w:t>
            </w:r>
            <w:proofErr w:type="gram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614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80" w:right="-29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ЦМИТ-И-16446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ООО "КР"</w:t>
            </w:r>
          </w:p>
        </w:tc>
        <w:tc>
          <w:tcPr>
            <w:tcW w:w="8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Школа технологий будущего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614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80" w:right="-29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ЦМИТ-И-16449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ООО «ЦОЭТ 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proofErr w:type="gram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 по робототехнике «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РобоПолитех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614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80" w:right="-29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ЦМИТ-И-16518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Фритрейн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информационно-образовательного ресурса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</w:t>
            </w:r>
            <w:proofErr w:type="gram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614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80" w:right="-29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ЦМИТ-И-16649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ООО "Полюс-НТ"</w:t>
            </w:r>
          </w:p>
        </w:tc>
        <w:tc>
          <w:tcPr>
            <w:tcW w:w="8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Новое образовательное пространство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gram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614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80" w:right="-29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ЦМИТ-И-16710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 ООО "НПП "Импульс"</w:t>
            </w:r>
          </w:p>
        </w:tc>
        <w:tc>
          <w:tcPr>
            <w:tcW w:w="8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Онлайн курс "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RoboEducation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0E72ED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</w:t>
            </w:r>
            <w:proofErr w:type="gram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0E72E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614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80" w:right="-29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ЦМИТ-И-16764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Орол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для ЦМИТ Всероссийской молодежной школы-семинара  «Наука и инновации-2016»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Марий Эл </w:t>
            </w:r>
            <w:proofErr w:type="spellStart"/>
            <w:proofErr w:type="gram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614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80" w:right="-29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ЦМИТ-И-16783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ООО «ИТМО 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Венчур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Партнерс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специалистов ЦМИТ по организации и проведению акселерационных программ на базе наработок акселератора 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Technologies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 ITMO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614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80" w:right="-29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ЦМИТ-И-16784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Полюга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 Вадим Олегович</w:t>
            </w:r>
          </w:p>
        </w:tc>
        <w:tc>
          <w:tcPr>
            <w:tcW w:w="8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Звездный вызов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</w:t>
            </w:r>
            <w:proofErr w:type="gram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614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80" w:right="-29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ЦМИТ-И-16796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ООО «Антарес»</w:t>
            </w:r>
          </w:p>
        </w:tc>
        <w:tc>
          <w:tcPr>
            <w:tcW w:w="8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прорывных проектных работ школьников и студентов, посещающих ЦМИТ: "</w:t>
            </w:r>
            <w:proofErr w:type="gram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Генеральные</w:t>
            </w:r>
            <w:proofErr w:type="gram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конструктора будущего"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614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80" w:right="-29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ЦМИТ-И-16837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ООО "Самара-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Семинара по изучению лучших практик вовлечения молодежи и студентов в деятельность ЦМИТ «</w:t>
            </w:r>
            <w:proofErr w:type="spellStart"/>
            <w:proofErr w:type="gram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Wow</w:t>
            </w:r>
            <w:proofErr w:type="gram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». Организация и проведение в рамках семинара конкурса «Лучший интерактивный образовательный сервис для привлечения молодежи в Центры Молодежного Инновационного Творчества»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gram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614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80" w:right="-29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ЦМИТ-И-16840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 и дизайна МГТУ </w:t>
            </w:r>
            <w:r w:rsidRPr="00DA0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«МАМИ»»</w:t>
            </w:r>
          </w:p>
        </w:tc>
        <w:tc>
          <w:tcPr>
            <w:tcW w:w="8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Акселератор «Инструктор по проектам»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614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80" w:right="-29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ЦМИТ-И-16868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ООО "ЭКВИЛИБРИУМ"</w:t>
            </w:r>
          </w:p>
        </w:tc>
        <w:tc>
          <w:tcPr>
            <w:tcW w:w="8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Межрегиональный тур Проектная деятельность в ЦМИТ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Мордовия </w:t>
            </w:r>
            <w:proofErr w:type="spellStart"/>
            <w:proofErr w:type="gram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614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80" w:right="-29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ЦМИТ-И-16896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Астапов Артем Сергеевич</w:t>
            </w:r>
          </w:p>
        </w:tc>
        <w:tc>
          <w:tcPr>
            <w:tcW w:w="8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Всероссийского конкурса проектных работ школьников, посещающих 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ЦМИТы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, в рамках всероссийского конкурса научно-технических работ «Ученые будущего»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614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80" w:right="-29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ЦМИТ-И-16921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ООО "ВШЭ ФАБ </w:t>
            </w:r>
            <w:proofErr w:type="gram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Организация международной образовательной программы и международного конкурса проектных работ учащихся и студентов, посещающих ЦМИТ (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FabLab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), по теме «Проектирование городов будущего»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614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80" w:right="-29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ЦМИТ-И-16944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РобоНэл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Организация всероссийского конкурса по робототехнике "КИБЕРНЭЛ-2016"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</w:t>
            </w:r>
            <w:proofErr w:type="gram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614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80" w:right="-29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ЦМИТ-И-16950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ООО "Инновационные технологии"</w:t>
            </w:r>
          </w:p>
        </w:tc>
        <w:tc>
          <w:tcPr>
            <w:tcW w:w="8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онлайн обучающей программы "Академия ЦМИТ" для специалистов ЦМИТ по эффективной работе на оборудовании цифровых производств с использованием доступного программного обеспечения и организации проектной деятельности в ЦМИТ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614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80" w:right="-29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ЦМИТ-И-16961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Степанова Ирина Ивановна</w:t>
            </w:r>
          </w:p>
        </w:tc>
        <w:tc>
          <w:tcPr>
            <w:tcW w:w="8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Программа ускоренной подготовки инновационных молодежных компаний «Способен каждый!»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Чувашская Республик</w:t>
            </w:r>
            <w:proofErr w:type="gram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  Чувашия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614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80" w:right="-29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ЦМИТ-И-16965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ООО "ВМ-ГРУПП"</w:t>
            </w:r>
          </w:p>
        </w:tc>
        <w:tc>
          <w:tcPr>
            <w:tcW w:w="8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Инновационный подход в организации проектной деятельности учащихся и студентов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</w:t>
            </w:r>
            <w:proofErr w:type="spellStart"/>
            <w:proofErr w:type="gram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614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80" w:right="-29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ЦМИТ-И-17009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Авдеева Людмила Николаевна</w:t>
            </w:r>
          </w:p>
        </w:tc>
        <w:tc>
          <w:tcPr>
            <w:tcW w:w="8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Физический марафон для школьников Шаг в науку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614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80" w:right="-29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ЦМИТ-И-17125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Андреева Анна Сергеевна</w:t>
            </w:r>
          </w:p>
        </w:tc>
        <w:tc>
          <w:tcPr>
            <w:tcW w:w="8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Сеть проектных лагерей "Путь к мечте" 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614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80" w:right="-29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ЦМИТ-И-17162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ЭлигоВижн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проектов AR инженерия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481731" w:rsidRPr="00DA03B9" w:rsidTr="00590923">
        <w:trPr>
          <w:trHeight w:val="20"/>
          <w:jc w:val="center"/>
        </w:trPr>
        <w:tc>
          <w:tcPr>
            <w:tcW w:w="614" w:type="dxa"/>
            <w:vAlign w:val="center"/>
          </w:tcPr>
          <w:p w:rsidR="00481731" w:rsidRPr="00DA03B9" w:rsidRDefault="00481731" w:rsidP="0059092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80" w:right="-29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ЦМИТ-И-17219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Зельдин Михаил Леонидович</w:t>
            </w:r>
          </w:p>
        </w:tc>
        <w:tc>
          <w:tcPr>
            <w:tcW w:w="8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 xml:space="preserve">“Академия </w:t>
            </w:r>
            <w:proofErr w:type="spellStart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Мейкеров</w:t>
            </w:r>
            <w:proofErr w:type="spellEnd"/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” - Акселерационная программа вывода технологических российских проектов на рынок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1731" w:rsidRPr="00DA03B9" w:rsidRDefault="00481731" w:rsidP="005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</w:tbl>
    <w:p w:rsidR="00481731" w:rsidRPr="00DA03B9" w:rsidRDefault="00481731" w:rsidP="00481731"/>
    <w:p w:rsidR="00481731" w:rsidRDefault="00481731" w:rsidP="00481731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731" w:rsidRDefault="00481731" w:rsidP="00481731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A02" w:rsidRDefault="0001282B"/>
    <w:sectPr w:rsidR="00DF6A02" w:rsidSect="00481731">
      <w:footnotePr>
        <w:numFmt w:val="chicago"/>
      </w:footnotePr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2B" w:rsidRDefault="0001282B" w:rsidP="00481731">
      <w:pPr>
        <w:spacing w:after="0" w:line="240" w:lineRule="auto"/>
      </w:pPr>
      <w:r>
        <w:separator/>
      </w:r>
    </w:p>
  </w:endnote>
  <w:endnote w:type="continuationSeparator" w:id="0">
    <w:p w:rsidR="0001282B" w:rsidRDefault="0001282B" w:rsidP="0048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nux Libertine">
    <w:altName w:val="MS Mincho"/>
    <w:charset w:val="80"/>
    <w:family w:val="roman"/>
    <w:pitch w:val="variable"/>
  </w:font>
  <w:font w:name="unifont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2B" w:rsidRDefault="0001282B" w:rsidP="00481731">
      <w:pPr>
        <w:spacing w:after="0" w:line="240" w:lineRule="auto"/>
      </w:pPr>
      <w:r>
        <w:separator/>
      </w:r>
    </w:p>
  </w:footnote>
  <w:footnote w:type="continuationSeparator" w:id="0">
    <w:p w:rsidR="0001282B" w:rsidRDefault="0001282B" w:rsidP="00481731">
      <w:pPr>
        <w:spacing w:after="0" w:line="240" w:lineRule="auto"/>
      </w:pPr>
      <w:r>
        <w:continuationSeparator/>
      </w:r>
    </w:p>
  </w:footnote>
  <w:footnote w:id="1">
    <w:p w:rsidR="00481731" w:rsidRPr="00DA03B9" w:rsidRDefault="00481731" w:rsidP="00481731">
      <w:pPr>
        <w:pStyle w:val="aa"/>
        <w:rPr>
          <w:rFonts w:ascii="Times New Roman" w:hAnsi="Times New Roman" w:cs="Times New Roman"/>
        </w:rPr>
      </w:pPr>
      <w:r w:rsidRPr="00DA03B9">
        <w:rPr>
          <w:rStyle w:val="ac"/>
          <w:rFonts w:ascii="Times New Roman" w:hAnsi="Times New Roman" w:cs="Times New Roman"/>
        </w:rPr>
        <w:footnoteRef/>
      </w:r>
      <w:r w:rsidRPr="00DA03B9">
        <w:rPr>
          <w:rFonts w:ascii="Times New Roman" w:hAnsi="Times New Roman" w:cs="Times New Roman"/>
        </w:rPr>
        <w:t xml:space="preserve"> Сумма гранта скорректирована по решению конкурсной комиссии Фонда</w:t>
      </w:r>
    </w:p>
  </w:footnote>
  <w:footnote w:id="2">
    <w:p w:rsidR="00481731" w:rsidRPr="00481731" w:rsidRDefault="00481731" w:rsidP="00481731">
      <w:pPr>
        <w:pStyle w:val="aa"/>
        <w:rPr>
          <w:rFonts w:ascii="Times New Roman" w:hAnsi="Times New Roman" w:cs="Times New Roman"/>
        </w:rPr>
      </w:pPr>
      <w:r w:rsidRPr="00DA03B9">
        <w:rPr>
          <w:rStyle w:val="ac"/>
        </w:rPr>
        <w:sym w:font="Symbol" w:char="F02A"/>
      </w:r>
      <w:r>
        <w:t xml:space="preserve"> </w:t>
      </w:r>
      <w:r>
        <w:rPr>
          <w:rFonts w:ascii="Times New Roman" w:hAnsi="Times New Roman" w:cs="Times New Roman"/>
        </w:rPr>
        <w:t>Заявки не рекомендованы для поддержки из-за</w:t>
      </w:r>
      <w:r w:rsidRPr="00FF28D3">
        <w:rPr>
          <w:rFonts w:ascii="Times New Roman" w:hAnsi="Times New Roman" w:cs="Times New Roman"/>
        </w:rPr>
        <w:t xml:space="preserve"> низких оценок по результатам </w:t>
      </w:r>
      <w:r>
        <w:rPr>
          <w:rFonts w:ascii="Times New Roman" w:hAnsi="Times New Roman" w:cs="Times New Roman"/>
        </w:rPr>
        <w:t xml:space="preserve">научной и финансово-экономической </w:t>
      </w:r>
      <w:r w:rsidRPr="00FF28D3">
        <w:rPr>
          <w:rFonts w:ascii="Times New Roman" w:hAnsi="Times New Roman" w:cs="Times New Roman"/>
        </w:rPr>
        <w:t>экспертизы</w:t>
      </w:r>
      <w:r>
        <w:rPr>
          <w:rFonts w:ascii="Times New Roman" w:hAnsi="Times New Roman" w:cs="Times New Roman"/>
        </w:rPr>
        <w:t>.</w:t>
      </w:r>
    </w:p>
    <w:p w:rsidR="00481731" w:rsidRPr="000E72ED" w:rsidRDefault="00481731" w:rsidP="00481731">
      <w:pPr>
        <w:pStyle w:val="aa"/>
      </w:pPr>
      <w:proofErr w:type="gramStart"/>
      <w:r w:rsidRPr="000E72ED">
        <w:rPr>
          <w:rFonts w:ascii="Times New Roman" w:hAnsi="Times New Roman" w:cs="Times New Roman"/>
          <w:vertAlign w:val="superscript"/>
          <w:lang w:val="en-US"/>
        </w:rPr>
        <w:t>**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Заявка отозвана заявителем.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99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D7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9767F"/>
    <w:multiLevelType w:val="hybridMultilevel"/>
    <w:tmpl w:val="7BD2BDD6"/>
    <w:lvl w:ilvl="0" w:tplc="05922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57DB0"/>
    <w:multiLevelType w:val="hybridMultilevel"/>
    <w:tmpl w:val="0E6C8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77200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11C4A"/>
    <w:multiLevelType w:val="hybridMultilevel"/>
    <w:tmpl w:val="F09E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5DD4"/>
    <w:multiLevelType w:val="hybridMultilevel"/>
    <w:tmpl w:val="CF30075E"/>
    <w:lvl w:ilvl="0" w:tplc="194AA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8E245A"/>
    <w:multiLevelType w:val="hybridMultilevel"/>
    <w:tmpl w:val="E50E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B7E28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B1754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D0675"/>
    <w:multiLevelType w:val="hybridMultilevel"/>
    <w:tmpl w:val="2056C764"/>
    <w:lvl w:ilvl="0" w:tplc="8FB46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E77F1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A7E35"/>
    <w:multiLevelType w:val="hybridMultilevel"/>
    <w:tmpl w:val="601A560A"/>
    <w:lvl w:ilvl="0" w:tplc="1084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0508D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1C7927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F4C29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C0F83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E19DD"/>
    <w:multiLevelType w:val="hybridMultilevel"/>
    <w:tmpl w:val="09A8DD84"/>
    <w:lvl w:ilvl="0" w:tplc="C9B224E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04A5D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273CF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E410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20305A0"/>
    <w:multiLevelType w:val="hybridMultilevel"/>
    <w:tmpl w:val="9370B866"/>
    <w:lvl w:ilvl="0" w:tplc="9CE0E4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23A3F72"/>
    <w:multiLevelType w:val="hybridMultilevel"/>
    <w:tmpl w:val="7ADC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16FBF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262B0E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B569C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>
    <w:nsid w:val="5642717B"/>
    <w:multiLevelType w:val="hybridMultilevel"/>
    <w:tmpl w:val="9F4CC71E"/>
    <w:lvl w:ilvl="0" w:tplc="C9B224E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DF75D9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F15D55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44633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3C41D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5871F3"/>
    <w:multiLevelType w:val="hybridMultilevel"/>
    <w:tmpl w:val="F7A05278"/>
    <w:lvl w:ilvl="0" w:tplc="445CD0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7C37E5A"/>
    <w:multiLevelType w:val="hybridMultilevel"/>
    <w:tmpl w:val="459C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76C4D"/>
    <w:multiLevelType w:val="hybridMultilevel"/>
    <w:tmpl w:val="7ACA3202"/>
    <w:lvl w:ilvl="0" w:tplc="A1362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BE21077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03A43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AE0237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2161F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4F47"/>
    <w:multiLevelType w:val="hybridMultilevel"/>
    <w:tmpl w:val="0E6C8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EE563C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F078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D97468"/>
    <w:multiLevelType w:val="hybridMultilevel"/>
    <w:tmpl w:val="B7B2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80BAE"/>
    <w:multiLevelType w:val="hybridMultilevel"/>
    <w:tmpl w:val="CEEA66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700D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33"/>
  </w:num>
  <w:num w:numId="3">
    <w:abstractNumId w:val="6"/>
  </w:num>
  <w:num w:numId="4">
    <w:abstractNumId w:val="34"/>
  </w:num>
  <w:num w:numId="5">
    <w:abstractNumId w:val="31"/>
  </w:num>
  <w:num w:numId="6">
    <w:abstractNumId w:val="23"/>
  </w:num>
  <w:num w:numId="7">
    <w:abstractNumId w:val="15"/>
  </w:num>
  <w:num w:numId="8">
    <w:abstractNumId w:val="12"/>
  </w:num>
  <w:num w:numId="9">
    <w:abstractNumId w:val="39"/>
  </w:num>
  <w:num w:numId="10">
    <w:abstractNumId w:val="2"/>
  </w:num>
  <w:num w:numId="11">
    <w:abstractNumId w:val="28"/>
  </w:num>
  <w:num w:numId="12">
    <w:abstractNumId w:val="13"/>
  </w:num>
  <w:num w:numId="13">
    <w:abstractNumId w:val="26"/>
  </w:num>
  <w:num w:numId="14">
    <w:abstractNumId w:val="41"/>
  </w:num>
  <w:num w:numId="15">
    <w:abstractNumId w:val="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7"/>
  </w:num>
  <w:num w:numId="19">
    <w:abstractNumId w:val="38"/>
  </w:num>
  <w:num w:numId="20">
    <w:abstractNumId w:val="5"/>
  </w:num>
  <w:num w:numId="21">
    <w:abstractNumId w:val="37"/>
  </w:num>
  <w:num w:numId="22">
    <w:abstractNumId w:val="18"/>
  </w:num>
  <w:num w:numId="23">
    <w:abstractNumId w:val="16"/>
  </w:num>
  <w:num w:numId="24">
    <w:abstractNumId w:val="14"/>
  </w:num>
  <w:num w:numId="25">
    <w:abstractNumId w:val="8"/>
  </w:num>
  <w:num w:numId="26">
    <w:abstractNumId w:val="30"/>
  </w:num>
  <w:num w:numId="27">
    <w:abstractNumId w:val="10"/>
  </w:num>
  <w:num w:numId="28">
    <w:abstractNumId w:val="4"/>
  </w:num>
  <w:num w:numId="29">
    <w:abstractNumId w:val="29"/>
  </w:num>
  <w:num w:numId="30">
    <w:abstractNumId w:val="0"/>
  </w:num>
  <w:num w:numId="31">
    <w:abstractNumId w:val="21"/>
  </w:num>
  <w:num w:numId="32">
    <w:abstractNumId w:val="36"/>
  </w:num>
  <w:num w:numId="33">
    <w:abstractNumId w:val="11"/>
  </w:num>
  <w:num w:numId="34">
    <w:abstractNumId w:val="45"/>
  </w:num>
  <w:num w:numId="35">
    <w:abstractNumId w:val="20"/>
  </w:num>
  <w:num w:numId="36">
    <w:abstractNumId w:val="44"/>
  </w:num>
  <w:num w:numId="37">
    <w:abstractNumId w:val="22"/>
  </w:num>
  <w:num w:numId="38">
    <w:abstractNumId w:val="43"/>
  </w:num>
  <w:num w:numId="39">
    <w:abstractNumId w:val="17"/>
  </w:num>
  <w:num w:numId="40">
    <w:abstractNumId w:val="27"/>
  </w:num>
  <w:num w:numId="41">
    <w:abstractNumId w:val="42"/>
  </w:num>
  <w:num w:numId="42">
    <w:abstractNumId w:val="24"/>
  </w:num>
  <w:num w:numId="43">
    <w:abstractNumId w:val="1"/>
  </w:num>
  <w:num w:numId="44">
    <w:abstractNumId w:val="40"/>
  </w:num>
  <w:num w:numId="45">
    <w:abstractNumId w:val="3"/>
  </w:num>
  <w:num w:numId="46">
    <w:abstractNumId w:val="32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31"/>
    <w:rsid w:val="0001282B"/>
    <w:rsid w:val="00481731"/>
    <w:rsid w:val="006171F6"/>
    <w:rsid w:val="008009F1"/>
    <w:rsid w:val="00C1311E"/>
    <w:rsid w:val="00E0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73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1731"/>
    <w:pPr>
      <w:ind w:left="720"/>
      <w:contextualSpacing/>
    </w:pPr>
  </w:style>
  <w:style w:type="table" w:styleId="a6">
    <w:name w:val="Table Grid"/>
    <w:basedOn w:val="a1"/>
    <w:uiPriority w:val="59"/>
    <w:rsid w:val="004817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48173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81731"/>
    <w:rPr>
      <w:rFonts w:eastAsiaTheme="minorEastAsia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48173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8173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81731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8173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8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173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48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81731"/>
    <w:rPr>
      <w:rFonts w:eastAsiaTheme="minorEastAsia"/>
      <w:lang w:eastAsia="ru-RU"/>
    </w:rPr>
  </w:style>
  <w:style w:type="character" w:styleId="af1">
    <w:name w:val="Hyperlink"/>
    <w:basedOn w:val="a0"/>
    <w:uiPriority w:val="99"/>
    <w:unhideWhenUsed/>
    <w:rsid w:val="0048173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481731"/>
    <w:rPr>
      <w:color w:val="800080" w:themeColor="followedHyperlink"/>
      <w:u w:val="single"/>
    </w:rPr>
  </w:style>
  <w:style w:type="paragraph" w:customStyle="1" w:styleId="font5">
    <w:name w:val="font5"/>
    <w:basedOn w:val="a"/>
    <w:rsid w:val="0048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48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48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48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4817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4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4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4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4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4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4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4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4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4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48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48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4817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481731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73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1731"/>
    <w:pPr>
      <w:ind w:left="720"/>
      <w:contextualSpacing/>
    </w:pPr>
  </w:style>
  <w:style w:type="table" w:styleId="a6">
    <w:name w:val="Table Grid"/>
    <w:basedOn w:val="a1"/>
    <w:uiPriority w:val="59"/>
    <w:rsid w:val="004817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48173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81731"/>
    <w:rPr>
      <w:rFonts w:eastAsiaTheme="minorEastAsia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48173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8173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81731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8173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8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173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48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81731"/>
    <w:rPr>
      <w:rFonts w:eastAsiaTheme="minorEastAsia"/>
      <w:lang w:eastAsia="ru-RU"/>
    </w:rPr>
  </w:style>
  <w:style w:type="character" w:styleId="af1">
    <w:name w:val="Hyperlink"/>
    <w:basedOn w:val="a0"/>
    <w:uiPriority w:val="99"/>
    <w:unhideWhenUsed/>
    <w:rsid w:val="0048173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481731"/>
    <w:rPr>
      <w:color w:val="800080" w:themeColor="followedHyperlink"/>
      <w:u w:val="single"/>
    </w:rPr>
  </w:style>
  <w:style w:type="paragraph" w:customStyle="1" w:styleId="font5">
    <w:name w:val="font5"/>
    <w:basedOn w:val="a"/>
    <w:rsid w:val="0048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48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48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48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4817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4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4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4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4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4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4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4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4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4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48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48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4817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481731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Дворниченко Павел Алексеевич</dc:creator>
  <cp:lastModifiedBy>Дворниченко Павел Алексеевич</cp:lastModifiedBy>
  <cp:revision>2</cp:revision>
  <dcterms:created xsi:type="dcterms:W3CDTF">2016-03-04T08:31:00Z</dcterms:created>
  <dcterms:modified xsi:type="dcterms:W3CDTF">2016-03-04T08:41:00Z</dcterms:modified>
</cp:coreProperties>
</file>